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1219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常州大学现场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复试考生诚信承诺书</w:t>
      </w:r>
    </w:p>
    <w:p w14:paraId="3F62D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年全国硕士研究生招生工作管理规定》《国家教育考试违规处理办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  <w:highlight w:val="none"/>
        </w:rPr>
        <w:t>法》《中华人民共和国刑法修正案（九）》</w:t>
      </w:r>
      <w:r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highlight w:val="none"/>
          <w:u w:val="none"/>
        </w:rPr>
        <w:t>《普通高等学校招生违规行为处理暂行办法》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  <w:highlight w:val="none"/>
          <w:lang w:val="en-US" w:eastAsia="zh-CN"/>
        </w:rPr>
        <w:t>常州大学2026年硕士研究生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  <w:highlight w:val="none"/>
        </w:rPr>
        <w:t>复试录取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  <w:highlight w:val="none"/>
        </w:rPr>
        <w:t>办法》等有关规定，为维护此次考试的严肃性和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公平性，确保考试的顺利进行，郑重承诺以下事项：</w:t>
      </w:r>
    </w:p>
    <w:p w14:paraId="289EB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/>
          <w:b w:val="0"/>
          <w:bCs/>
          <w:spacing w:val="15"/>
          <w:kern w:val="0"/>
          <w:sz w:val="32"/>
          <w:szCs w:val="32"/>
          <w:u w:val="none"/>
        </w:rPr>
        <w:t>1.保证本人所提交的报考信息、证件及其他复试材料真实、准确。因信息误填、错填，导致不能复试、录取、以及入学后不能进行学籍注册的，遗留问题由考生本人负责。</w:t>
      </w:r>
    </w:p>
    <w:p w14:paraId="06E7C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2.自觉服从考试组织管理部门的统一安排，接受管理人员的检查、监督和</w:t>
      </w:r>
      <w:bookmarkStart w:id="0" w:name="_GoBack"/>
      <w:bookmarkEnd w:id="0"/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管理。</w:t>
      </w:r>
    </w:p>
    <w:p w14:paraId="13C2F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3.保证不记录和传播考试过程的信息、不将考试内容告知他人，独立自主完成考试。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 w14:paraId="40C50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499E4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ascii="Times New Roman" w:hAnsi="Times New Roman" w:eastAsia="仿宋_GB2312"/>
          <w:spacing w:val="15"/>
          <w:kern w:val="0"/>
          <w:sz w:val="32"/>
          <w:szCs w:val="30"/>
          <w:u w:val="single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0"/>
        </w:rPr>
        <w:t xml:space="preserve">                          考生签名</w:t>
      </w:r>
    </w:p>
    <w:p w14:paraId="7EB63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Times New Roman" w:hAnsi="Times New Roman" w:eastAsia="仿宋_GB2312"/>
          <w:sz w:val="32"/>
          <w:szCs w:val="30"/>
        </w:rPr>
        <w:t xml:space="preserve">                               202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0"/>
        </w:rPr>
        <w:t>年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0"/>
        </w:rPr>
        <w:t>月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9348F4-ACF8-4EFB-9828-0EA2D649ABF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30E414-BE2B-474D-A044-3A0F777BC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D5D1D4-BB7B-40F8-BE8C-C7FB9E1B93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C826F1"/>
    <w:rsid w:val="00222652"/>
    <w:rsid w:val="005855D6"/>
    <w:rsid w:val="00A518A7"/>
    <w:rsid w:val="00C826F1"/>
    <w:rsid w:val="00ED5242"/>
    <w:rsid w:val="031C45C7"/>
    <w:rsid w:val="0A2B1002"/>
    <w:rsid w:val="1E6A7535"/>
    <w:rsid w:val="268578B3"/>
    <w:rsid w:val="2CE13946"/>
    <w:rsid w:val="31E51BD0"/>
    <w:rsid w:val="438869D8"/>
    <w:rsid w:val="4AAF5F16"/>
    <w:rsid w:val="570352C9"/>
    <w:rsid w:val="5AC105D9"/>
    <w:rsid w:val="6A9C36BE"/>
    <w:rsid w:val="6B3440CE"/>
    <w:rsid w:val="6EE83CCB"/>
    <w:rsid w:val="6F4A2D8F"/>
    <w:rsid w:val="7EFB1CC7"/>
    <w:rsid w:val="7FFB7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429</Words>
  <Characters>445</Characters>
  <Lines>3</Lines>
  <Paragraphs>1</Paragraphs>
  <TotalTime>7</TotalTime>
  <ScaleCrop>false</ScaleCrop>
  <LinksUpToDate>false</LinksUpToDate>
  <CharactersWithSpaces>508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LLLLL了</cp:lastModifiedBy>
  <dcterms:modified xsi:type="dcterms:W3CDTF">2026-03-18T01:28:47Z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42DF7494E8DC4A278AE11ACF95A65FC5_13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